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 Plural Executive Branch: Texan Government</w:t>
      </w:r>
      <w:bookmarkEnd w:id="0"/>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 Plural Executive Branch: Texan Government</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The Governor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current governor is Greg Abbott, a republican who was elected in 2015. The governor is the chief executive officer of the State. The yearly compensation of governor position in Texas is contained under Article 4, Section 5 of the Texas Constitution. The </w:t>
      </w:r>
      <w:r>
        <w:rPr>
          <w:rFonts w:ascii="Times New Roman" w:cs="Times New Roman" w:hAnsi="Times New Roman"/>
          <w:sz w:val="24"/>
          <w:szCs w:val="24"/>
        </w:rPr>
        <w:t>yearly compensation for the governor is as follows: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2016-$153,750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2015-$150,000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2014, 2013, and 2010-$150,000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Since the increment in 2016, the governor has been receiving an annual compensation of $153,750.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The Attorney General</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attorney general is the chief lawyer and legal advisor for the state. The current office holder is Ken Paxton, a republic who was elected in January 2015. The compensation for the attorney general’s position is as follows: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2016-$153,750 as per the Council of State governments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2010 to 2015-$150,000</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Texas Secretary of State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current position is held by Ruth </w:t>
      </w:r>
      <w:r>
        <w:rPr>
          <w:rFonts w:ascii="Times New Roman" w:cs="Times New Roman" w:hAnsi="Times New Roman"/>
          <w:sz w:val="24"/>
          <w:szCs w:val="24"/>
        </w:rPr>
        <w:t>Ruggero</w:t>
      </w:r>
      <w:r>
        <w:rPr>
          <w:rFonts w:ascii="Times New Roman" w:cs="Times New Roman" w:hAnsi="Times New Roman"/>
          <w:sz w:val="24"/>
          <w:szCs w:val="24"/>
        </w:rPr>
        <w:t xml:space="preserve"> </w:t>
      </w:r>
      <w:r>
        <w:rPr>
          <w:rFonts w:ascii="Times New Roman" w:cs="Times New Roman" w:hAnsi="Times New Roman"/>
          <w:sz w:val="24"/>
          <w:szCs w:val="24"/>
        </w:rPr>
        <w:t>Hughs</w:t>
      </w:r>
      <w:r>
        <w:rPr>
          <w:rFonts w:ascii="Times New Roman" w:cs="Times New Roman" w:hAnsi="Times New Roman"/>
          <w:sz w:val="24"/>
          <w:szCs w:val="24"/>
        </w:rPr>
        <w:t xml:space="preserve"> who was appointed by the governor in August 2019. Just like the governor position, the secretary of state’s position is not limited by the term limits. The compensation for the secretary of State is as follows: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2016 up to date-$132,924</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2010 up to 2015-$125,880 as per the Council of State governments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Lieutenant Governor of Texas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lieutenant</w:t>
      </w:r>
      <w:r>
        <w:rPr>
          <w:rFonts w:ascii="Times New Roman" w:cs="Times New Roman" w:hAnsi="Times New Roman"/>
          <w:sz w:val="24"/>
          <w:szCs w:val="24"/>
        </w:rPr>
        <w:t xml:space="preserve"> governor </w:t>
      </w:r>
      <w:r>
        <w:rPr>
          <w:rFonts w:ascii="Times New Roman" w:cs="Times New Roman" w:hAnsi="Times New Roman"/>
          <w:sz w:val="24"/>
          <w:szCs w:val="24"/>
        </w:rPr>
        <w:t xml:space="preserve">is </w:t>
      </w:r>
      <w:r>
        <w:rPr>
          <w:rFonts w:ascii="Times New Roman" w:cs="Times New Roman" w:hAnsi="Times New Roman"/>
          <w:sz w:val="24"/>
          <w:szCs w:val="24"/>
        </w:rPr>
        <w:t>the second highest ranking execut</w:t>
      </w:r>
      <w:r>
        <w:rPr>
          <w:rFonts w:ascii="Times New Roman" w:cs="Times New Roman" w:hAnsi="Times New Roman"/>
          <w:sz w:val="24"/>
          <w:szCs w:val="24"/>
        </w:rPr>
        <w:t xml:space="preserve">ive officer after the governor in the state. The current office holder is Dan Patrick elected under the Republican Party in 2015. The lieutenant governor position is equivalent to the president of the State. Like the other state officers, lieutenant governor is subjected to a fixed annual salary and a per diem according to Article 3, Section 24 of the Texas Constitution. The compensation over the years includes: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2016 up to date- $9,612</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2010 up to 2015- $7,200 as per the Council of State government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Texas Commission of Agriculture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is an executive position in the Texas government. The commissioner is in charge of overseeing different programs that are aimed at enhancing the agricultural economy as well as promote healthy living. The compensation is as follows: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2010 to Date- $137,500 as per the Council of State governments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Texas Land Commission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This is also an executive position and is held by George P. Bush who was elected in 2014 and sworn into office in January 2015. The compensation is as follows: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2010-2013: $145,200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2014: $167,070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w:t>
      </w:r>
      <w:r>
        <w:rPr>
          <w:rFonts w:ascii="Times New Roman" w:cs="Times New Roman" w:hAnsi="Times New Roman"/>
          <w:sz w:val="24"/>
          <w:szCs w:val="24"/>
        </w:rPr>
        <w:t>15: $ 175,940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2016 to Date: $210,695 as per the Council of State governments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Texas Comptroller of Public Accounts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is also a state executive position that is currently held by Glen </w:t>
      </w:r>
      <w:r>
        <w:rPr>
          <w:rFonts w:ascii="Times New Roman" w:cs="Times New Roman" w:hAnsi="Times New Roman"/>
          <w:sz w:val="24"/>
          <w:szCs w:val="24"/>
        </w:rPr>
        <w:t>Hegar</w:t>
      </w:r>
      <w:r>
        <w:rPr>
          <w:rFonts w:ascii="Times New Roman" w:cs="Times New Roman" w:hAnsi="Times New Roman"/>
          <w:sz w:val="24"/>
          <w:szCs w:val="24"/>
        </w:rPr>
        <w:t xml:space="preserve"> who was elected in 2015. The compensation is as follows: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2010-2015: $150,000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2016- Date: $153,750 as per the Council of State governments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Ballotpedia.org. </w:t>
      </w:r>
      <w:r>
        <w:rPr>
          <w:rFonts w:ascii="Times New Roman" w:cs="Times New Roman" w:hAnsi="Times New Roman"/>
          <w:i/>
          <w:sz w:val="24"/>
          <w:szCs w:val="24"/>
        </w:rPr>
        <w:t>Texas State Executive Offices.</w:t>
      </w:r>
      <w:r>
        <w:rPr>
          <w:rFonts w:ascii="Times New Roman" w:cs="Times New Roman" w:hAnsi="Times New Roman"/>
          <w:sz w:val="24"/>
          <w:szCs w:val="24"/>
        </w:rPr>
        <w:t xml:space="preserve"> Retrieved from https://ballotpedia.org/Texas_state_executive_offices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TEXAN EXECUTIVE BRANCH</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3a40b6b-701a-448a-abd9-9b2f4e2b2ec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7d97fec-8881-4d7c-abe7-0bc51ae12a6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465</Words>
  <Pages>5</Pages>
  <Characters>2499</Characters>
  <Application>WPS Office</Application>
  <DocSecurity>0</DocSecurity>
  <Paragraphs>84</Paragraphs>
  <ScaleCrop>false</ScaleCrop>
  <LinksUpToDate>false</LinksUpToDate>
  <CharactersWithSpaces>2937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2020-10-07T12:06:18Z</dcterms:created>
  <dc:creator>acer</dc:creator>
  <lastModifiedBy>SM-A207F</lastModifiedBy>
  <dcterms:modified xsi:type="dcterms:W3CDTF">2020-10-07T12:06:19Z</dcterms:modified>
  <revision>2</revision>
</coreProperties>
</file>

<file path=docProps/custom.xml><?xml version="1.0" encoding="utf-8"?>
<Properties xmlns="http://schemas.openxmlformats.org/officeDocument/2006/custom-properties" xmlns:vt="http://schemas.openxmlformats.org/officeDocument/2006/docPropsVTypes"/>
</file>